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1C0AE">
      <w:pPr>
        <w:pStyle w:val="4"/>
        <w:spacing w:before="312" w:after="312"/>
        <w:jc w:val="both"/>
        <w:rPr>
          <w:rFonts w:hint="eastAsia" w:ascii="仿宋_GB2312" w:hAnsi="仿宋_GB2312" w:eastAsia="仿宋_GB2312" w:cs="仿宋_GB2312"/>
          <w:b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sz w:val="28"/>
          <w:szCs w:val="28"/>
        </w:rPr>
        <w:t>：投稿案例</w:t>
      </w:r>
      <w:r>
        <w:rPr>
          <w:rFonts w:hint="default" w:ascii="仿宋_GB2312" w:hAnsi="仿宋_GB2312" w:eastAsia="仿宋_GB2312" w:cs="仿宋_GB2312"/>
          <w:b w:val="0"/>
          <w:sz w:val="28"/>
          <w:szCs w:val="28"/>
          <w:lang w:val="en-US"/>
        </w:rPr>
        <w:t>内容和要求</w:t>
      </w:r>
      <w:r>
        <w:rPr>
          <w:rFonts w:hint="eastAsia" w:ascii="仿宋_GB2312" w:hAnsi="仿宋_GB2312" w:eastAsia="仿宋_GB2312" w:cs="仿宋_GB2312"/>
          <w:b w:val="0"/>
          <w:sz w:val="28"/>
          <w:szCs w:val="28"/>
        </w:rPr>
        <w:t>示范</w:t>
      </w:r>
    </w:p>
    <w:p w14:paraId="222DF145">
      <w:pPr>
        <w:pStyle w:val="4"/>
        <w:spacing w:before="312" w:after="312" w:line="520" w:lineRule="exact"/>
        <w:rPr>
          <w:highlight w:val="yellow"/>
        </w:rPr>
      </w:pPr>
      <w:r>
        <w:rPr>
          <w:rFonts w:hint="eastAsia"/>
        </w:rPr>
        <w:t>案例题目</w:t>
      </w:r>
    </w:p>
    <w:p w14:paraId="09057861">
      <w:pPr>
        <w:pStyle w:val="5"/>
        <w:spacing w:before="156" w:after="156" w:line="520" w:lineRule="exact"/>
      </w:pPr>
      <w:r>
        <w:rPr>
          <w:rFonts w:hint="eastAsia"/>
        </w:rPr>
        <w:t>张××</w:t>
      </w:r>
      <w:r>
        <w:rPr>
          <w:rFonts w:hint="default"/>
          <w:lang w:val="en-US"/>
        </w:rPr>
        <w:t xml:space="preserve">  </w:t>
      </w:r>
      <w:r>
        <w:rPr>
          <w:rFonts w:hint="eastAsia"/>
        </w:rPr>
        <w:t>李××</w:t>
      </w:r>
    </w:p>
    <w:p w14:paraId="3FD5EA57">
      <w:pPr>
        <w:pStyle w:val="6"/>
      </w:pPr>
    </w:p>
    <w:p w14:paraId="3882BC31">
      <w:pPr>
        <w:pStyle w:val="6"/>
        <w:spacing w:line="360" w:lineRule="auto"/>
        <w:rPr>
          <w:rFonts w:ascii="楷体" w:hAnsi="楷体" w:eastAsia="楷体"/>
          <w:i/>
          <w:iCs/>
          <w:sz w:val="22"/>
          <w:szCs w:val="22"/>
        </w:rPr>
      </w:pPr>
      <w:r>
        <w:rPr>
          <w:rStyle w:val="7"/>
          <w:rFonts w:hint="eastAsia"/>
        </w:rPr>
        <w:t>摘  要：</w:t>
      </w:r>
      <w:r>
        <w:rPr>
          <w:rFonts w:hint="eastAsia" w:ascii="楷体" w:hAnsi="楷体" w:eastAsia="楷体"/>
          <w:i/>
          <w:iCs/>
          <w:sz w:val="22"/>
          <w:szCs w:val="22"/>
        </w:rPr>
        <w:t>（简要概述案例基本信息，实施方式、取得成效等）</w:t>
      </w:r>
    </w:p>
    <w:p w14:paraId="45C81BA3">
      <w:pPr>
        <w:pStyle w:val="8"/>
        <w:spacing w:line="360" w:lineRule="auto"/>
        <w:ind w:firstLine="420"/>
        <w:rPr>
          <w:rStyle w:val="7"/>
          <w:rFonts w:cs="Times New Roman"/>
          <w:b w:val="0"/>
          <w:bCs w:val="0"/>
          <w:sz w:val="21"/>
          <w:szCs w:val="21"/>
        </w:rPr>
      </w:pPr>
      <w:r>
        <w:rPr>
          <w:rStyle w:val="7"/>
          <w:rFonts w:hint="eastAsia" w:cs="Times New Roman"/>
          <w:b w:val="0"/>
          <w:bCs w:val="0"/>
          <w:sz w:val="21"/>
          <w:szCs w:val="21"/>
        </w:rPr>
        <w:t>关键词：</w:t>
      </w:r>
      <w:r>
        <w:rPr>
          <w:rFonts w:hint="eastAsia" w:ascii="楷体" w:hAnsi="楷体" w:eastAsia="楷体"/>
          <w:b w:val="0"/>
          <w:bCs w:val="0"/>
          <w:i/>
          <w:iCs/>
          <w:sz w:val="22"/>
          <w:szCs w:val="22"/>
        </w:rPr>
        <w:t>（3—5个）</w:t>
      </w:r>
    </w:p>
    <w:p w14:paraId="0F08FD8E">
      <w:pPr>
        <w:pStyle w:val="8"/>
        <w:spacing w:line="360" w:lineRule="auto"/>
        <w:ind w:firstLine="420"/>
        <w:rPr>
          <w:rStyle w:val="7"/>
          <w:rFonts w:cs="Times New Roman"/>
          <w:b w:val="0"/>
          <w:bCs w:val="0"/>
          <w:sz w:val="21"/>
          <w:szCs w:val="21"/>
        </w:rPr>
      </w:pPr>
    </w:p>
    <w:p w14:paraId="38A5387D">
      <w:pPr>
        <w:pStyle w:val="8"/>
        <w:numPr>
          <w:ilvl w:val="0"/>
          <w:numId w:val="1"/>
        </w:num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基本情况</w:t>
      </w:r>
    </w:p>
    <w:p w14:paraId="51AC7E9E">
      <w:pPr>
        <w:pStyle w:val="8"/>
        <w:spacing w:line="360" w:lineRule="auto"/>
        <w:ind w:firstLine="220" w:firstLineChars="100"/>
        <w:rPr>
          <w:rFonts w:ascii="宋体" w:hAnsi="宋体" w:eastAsia="宋体"/>
        </w:rPr>
      </w:pPr>
      <w:r>
        <w:rPr>
          <w:rFonts w:hint="eastAsia" w:ascii="楷体" w:hAnsi="楷体" w:eastAsia="楷体"/>
          <w:b w:val="0"/>
          <w:bCs w:val="0"/>
          <w:i/>
          <w:iCs/>
          <w:sz w:val="22"/>
          <w:szCs w:val="22"/>
        </w:rPr>
        <w:t>（内容包括但不限于：案例基本情况、</w:t>
      </w:r>
      <w:r>
        <w:rPr>
          <w:rFonts w:hint="eastAsia" w:ascii="楷体" w:hAnsi="楷体" w:eastAsia="楷体"/>
          <w:b w:val="0"/>
          <w:bCs w:val="0"/>
          <w:i/>
          <w:iCs/>
          <w:sz w:val="22"/>
          <w:szCs w:val="22"/>
          <w:lang w:eastAsia="zh-CN"/>
        </w:rPr>
        <w:t>特殊性、</w:t>
      </w:r>
      <w:r>
        <w:rPr>
          <w:rFonts w:hint="eastAsia" w:ascii="楷体" w:hAnsi="楷体" w:eastAsia="楷体"/>
          <w:b w:val="0"/>
          <w:bCs w:val="0"/>
          <w:i/>
          <w:iCs/>
          <w:sz w:val="22"/>
          <w:szCs w:val="22"/>
        </w:rPr>
        <w:t>实施背景等）</w:t>
      </w:r>
    </w:p>
    <w:p w14:paraId="54CF8BB2">
      <w:pPr>
        <w:pStyle w:val="9"/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XXXXX</w:t>
      </w:r>
    </w:p>
    <w:p w14:paraId="2158A177">
      <w:pPr>
        <w:pStyle w:val="10"/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（一）XXXXXXXX</w:t>
      </w:r>
    </w:p>
    <w:p w14:paraId="6BB4A71F">
      <w:pPr>
        <w:pStyle w:val="9"/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.XXXXX</w:t>
      </w:r>
    </w:p>
    <w:p w14:paraId="4B828F3C">
      <w:pPr>
        <w:pStyle w:val="9"/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（1）XXXXXXX</w:t>
      </w:r>
    </w:p>
    <w:p w14:paraId="0568BF78">
      <w:pPr>
        <w:pStyle w:val="9"/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……</w:t>
      </w:r>
    </w:p>
    <w:p w14:paraId="48C6E6EF">
      <w:pPr>
        <w:pStyle w:val="9"/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（2）XXXXXXX</w:t>
      </w:r>
    </w:p>
    <w:p w14:paraId="5D3EF88D">
      <w:pPr>
        <w:pStyle w:val="9"/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……</w:t>
      </w:r>
    </w:p>
    <w:p w14:paraId="77F72016">
      <w:pPr>
        <w:pStyle w:val="9"/>
        <w:spacing w:line="360" w:lineRule="auto"/>
        <w:rPr>
          <w:rFonts w:ascii="宋体" w:hAnsi="宋体" w:eastAsia="宋体"/>
          <w:highlight w:val="yellow"/>
        </w:rPr>
      </w:pP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.XXXXXXX</w:t>
      </w:r>
    </w:p>
    <w:p w14:paraId="16AE9191">
      <w:pPr>
        <w:pStyle w:val="9"/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……</w:t>
      </w:r>
    </w:p>
    <w:p w14:paraId="3120AA2D">
      <w:pPr>
        <w:pStyle w:val="8"/>
        <w:numPr>
          <w:ilvl w:val="0"/>
          <w:numId w:val="1"/>
        </w:num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主要做法</w:t>
      </w:r>
    </w:p>
    <w:p w14:paraId="52DE0786">
      <w:pPr>
        <w:pStyle w:val="8"/>
        <w:spacing w:line="360" w:lineRule="auto"/>
        <w:ind w:firstLine="220" w:firstLineChars="100"/>
        <w:rPr>
          <w:rFonts w:ascii="楷体" w:hAnsi="楷体" w:eastAsia="楷体"/>
          <w:b w:val="0"/>
          <w:bCs w:val="0"/>
          <w:i/>
          <w:iCs/>
          <w:sz w:val="22"/>
          <w:szCs w:val="22"/>
        </w:rPr>
      </w:pPr>
      <w:r>
        <w:rPr>
          <w:rFonts w:hint="eastAsia" w:ascii="楷体" w:hAnsi="楷体" w:eastAsia="楷体"/>
          <w:b w:val="0"/>
          <w:bCs w:val="0"/>
          <w:i/>
          <w:iCs/>
          <w:sz w:val="22"/>
          <w:szCs w:val="22"/>
        </w:rPr>
        <w:t>（内容包括但不限于：案例特殊性、实施难点、政策探索、方案设计等）</w:t>
      </w:r>
    </w:p>
    <w:p w14:paraId="497D8138">
      <w:pPr>
        <w:pStyle w:val="9"/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……</w:t>
      </w:r>
    </w:p>
    <w:p w14:paraId="4AABB597">
      <w:pPr>
        <w:pStyle w:val="8"/>
        <w:numPr>
          <w:ilvl w:val="0"/>
          <w:numId w:val="2"/>
        </w:num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取得成效</w:t>
      </w:r>
    </w:p>
    <w:p w14:paraId="6555EFC3">
      <w:pPr>
        <w:pStyle w:val="8"/>
        <w:spacing w:line="360" w:lineRule="auto"/>
        <w:ind w:firstLine="220" w:firstLineChars="100"/>
        <w:rPr>
          <w:rFonts w:ascii="楷体" w:hAnsi="楷体" w:eastAsia="楷体"/>
          <w:b w:val="0"/>
          <w:bCs w:val="0"/>
          <w:i/>
          <w:iCs/>
          <w:sz w:val="22"/>
          <w:szCs w:val="22"/>
        </w:rPr>
      </w:pPr>
      <w:r>
        <w:rPr>
          <w:rFonts w:hint="eastAsia" w:ascii="楷体" w:hAnsi="楷体" w:eastAsia="楷体"/>
          <w:b w:val="0"/>
          <w:bCs w:val="0"/>
          <w:i/>
          <w:iCs/>
          <w:sz w:val="22"/>
          <w:szCs w:val="22"/>
        </w:rPr>
        <w:t>（案例成功之处，对国家建设、经济发展、民生福祉、企业提质增效等方面的价值和贡献等）</w:t>
      </w:r>
    </w:p>
    <w:p w14:paraId="3FEA4A0D">
      <w:pPr>
        <w:pStyle w:val="9"/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……</w:t>
      </w:r>
    </w:p>
    <w:p w14:paraId="778D4296">
      <w:pPr>
        <w:pStyle w:val="8"/>
        <w:numPr>
          <w:ilvl w:val="0"/>
          <w:numId w:val="2"/>
        </w:num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有关启示</w:t>
      </w:r>
    </w:p>
    <w:p w14:paraId="515F1009">
      <w:pPr>
        <w:pStyle w:val="8"/>
        <w:spacing w:line="360" w:lineRule="auto"/>
        <w:ind w:firstLine="220" w:firstLineChars="100"/>
        <w:rPr>
          <w:rFonts w:ascii="楷体" w:hAnsi="楷体" w:eastAsia="楷体"/>
          <w:b w:val="0"/>
          <w:bCs w:val="0"/>
          <w:i/>
          <w:iCs/>
          <w:sz w:val="22"/>
          <w:szCs w:val="22"/>
        </w:rPr>
      </w:pPr>
      <w:r>
        <w:rPr>
          <w:rFonts w:hint="eastAsia" w:ascii="楷体" w:hAnsi="楷体" w:eastAsia="楷体"/>
          <w:b w:val="0"/>
          <w:bCs w:val="0"/>
          <w:i/>
          <w:iCs/>
          <w:sz w:val="22"/>
          <w:szCs w:val="22"/>
        </w:rPr>
        <w:t>（案例经验总结、代表性、突破性、示范性，可复制推广的经验）</w:t>
      </w:r>
    </w:p>
    <w:p w14:paraId="71FE66CB">
      <w:pPr>
        <w:pStyle w:val="9"/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……</w:t>
      </w:r>
    </w:p>
    <w:p w14:paraId="71B1C59C">
      <w:pPr>
        <w:pStyle w:val="8"/>
        <w:spacing w:line="360" w:lineRule="auto"/>
        <w:ind w:left="420" w:leftChars="200" w:firstLine="0" w:firstLineChars="0"/>
        <w:rPr>
          <w:rFonts w:ascii="宋体" w:hAnsi="宋体" w:eastAsia="宋体"/>
        </w:rPr>
      </w:pPr>
    </w:p>
    <w:p w14:paraId="06A2D80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——————————————</w:t>
      </w:r>
    </w:p>
    <w:p w14:paraId="5FCBEF5D">
      <w:pPr>
        <w:spacing w:line="288" w:lineRule="auto"/>
        <w:rPr>
          <w:rFonts w:eastAsia="黑体"/>
        </w:rPr>
      </w:pPr>
      <w:r>
        <w:rPr>
          <w:rFonts w:eastAsia="黑体"/>
        </w:rPr>
        <w:t>作者信息</w:t>
      </w:r>
    </w:p>
    <w:p w14:paraId="468B65C2">
      <w:pPr>
        <w:pStyle w:val="11"/>
        <w:spacing w:line="288" w:lineRule="auto"/>
        <w:outlineLvl w:val="9"/>
      </w:pPr>
      <w:r>
        <w:rPr>
          <w:rFonts w:hint="eastAsia"/>
        </w:rPr>
        <w:t>姓　名或名称：</w:t>
      </w:r>
    </w:p>
    <w:p w14:paraId="3292128A">
      <w:pPr>
        <w:pStyle w:val="11"/>
        <w:spacing w:line="288" w:lineRule="auto"/>
        <w:outlineLvl w:val="9"/>
      </w:pPr>
      <w:r>
        <w:t>单</w:t>
      </w:r>
      <w:r>
        <w:rPr>
          <w:rFonts w:hint="eastAsia"/>
        </w:rPr>
        <w:t>　</w:t>
      </w:r>
      <w:r>
        <w:t>位：</w:t>
      </w:r>
    </w:p>
    <w:p w14:paraId="31DE5D6A">
      <w:pPr>
        <w:pStyle w:val="11"/>
        <w:spacing w:line="288" w:lineRule="auto"/>
        <w:outlineLvl w:val="9"/>
      </w:pPr>
      <w:r>
        <w:rPr>
          <w:rFonts w:hint="eastAsia"/>
        </w:rPr>
        <w:t>地　址：</w:t>
      </w:r>
    </w:p>
    <w:p w14:paraId="4AEBE75F">
      <w:pPr>
        <w:pStyle w:val="11"/>
        <w:spacing w:line="288" w:lineRule="auto"/>
        <w:outlineLvl w:val="9"/>
      </w:pPr>
      <w:r>
        <w:rPr>
          <w:rFonts w:hint="eastAsia"/>
        </w:rPr>
        <w:t>邮　箱</w:t>
      </w:r>
      <w:r>
        <w:t>：</w:t>
      </w:r>
      <w:r>
        <w:fldChar w:fldCharType="begin"/>
      </w:r>
      <w:r>
        <w:instrText xml:space="preserve"> HYPERLINK "mailto:nydjl@163.com" </w:instrText>
      </w:r>
      <w:r>
        <w:fldChar w:fldCharType="separate"/>
      </w:r>
      <w:r>
        <w:fldChar w:fldCharType="end"/>
      </w:r>
    </w:p>
    <w:p w14:paraId="64C25ABB">
      <w:pPr>
        <w:pStyle w:val="11"/>
        <w:spacing w:line="288" w:lineRule="auto"/>
        <w:outlineLvl w:val="9"/>
      </w:pPr>
      <w:r>
        <w:rPr>
          <w:rFonts w:hint="eastAsia"/>
        </w:rPr>
        <w:t>注册号或登记号</w:t>
      </w:r>
      <w:r>
        <w:t>：</w:t>
      </w:r>
      <w:r>
        <w:rPr>
          <w:lang w:val="en-US"/>
        </w:rPr>
        <w:t>（</w:t>
      </w:r>
      <w:r>
        <w:rPr>
          <w:rFonts w:hint="eastAsia"/>
          <w:lang w:val="en-US" w:eastAsia="zh-CN"/>
        </w:rPr>
        <w:t>房地产</w:t>
      </w:r>
      <w:r>
        <w:rPr>
          <w:lang w:val="en-US"/>
        </w:rPr>
        <w:t>经纪人或房地产估价师填写）</w:t>
      </w:r>
    </w:p>
    <w:p w14:paraId="2D87ADB6">
      <w:pPr>
        <w:pStyle w:val="11"/>
        <w:spacing w:line="288" w:lineRule="auto"/>
        <w:outlineLvl w:val="9"/>
      </w:pPr>
      <w:r>
        <w:rPr>
          <w:rFonts w:hint="eastAsia"/>
        </w:rPr>
        <w:t>联系人及联系方式：</w:t>
      </w:r>
    </w:p>
    <w:p w14:paraId="3B8D982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346FC"/>
    <w:rsid w:val="245346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basedOn w:val="1"/>
    <w:qFormat/>
    <w:uiPriority w:val="0"/>
    <w:pPr>
      <w:spacing w:beforeLines="100" w:afterLines="100" w:line="480" w:lineRule="auto"/>
      <w:jc w:val="center"/>
      <w:outlineLvl w:val="0"/>
    </w:pPr>
    <w:rPr>
      <w:rFonts w:ascii="Times New Roman" w:hAnsi="Times New Roman" w:eastAsia="宋体" w:cs="宋体"/>
      <w:b/>
      <w:bCs/>
      <w:sz w:val="32"/>
      <w:szCs w:val="32"/>
    </w:rPr>
  </w:style>
  <w:style w:type="paragraph" w:customStyle="1" w:styleId="5">
    <w:name w:val="作者"/>
    <w:basedOn w:val="1"/>
    <w:qFormat/>
    <w:uiPriority w:val="0"/>
    <w:pPr>
      <w:spacing w:beforeLines="50" w:afterLines="50" w:line="300" w:lineRule="auto"/>
      <w:jc w:val="center"/>
      <w:outlineLvl w:val="0"/>
    </w:pPr>
    <w:rPr>
      <w:rFonts w:ascii="Times New Roman" w:hAnsi="Times New Roman" w:eastAsia="宋体" w:cs="宋体"/>
      <w:szCs w:val="21"/>
    </w:rPr>
  </w:style>
  <w:style w:type="paragraph" w:customStyle="1" w:styleId="6">
    <w:name w:val="摘要内文"/>
    <w:basedOn w:val="1"/>
    <w:qFormat/>
    <w:uiPriority w:val="0"/>
    <w:pPr>
      <w:widowControl/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7">
    <w:name w:val="摘要黑体"/>
    <w:qFormat/>
    <w:uiPriority w:val="1"/>
    <w:rPr>
      <w:rFonts w:ascii="黑体" w:hAnsi="黑体" w:eastAsia="黑体"/>
    </w:rPr>
  </w:style>
  <w:style w:type="paragraph" w:customStyle="1" w:styleId="8">
    <w:name w:val="一级标题"/>
    <w:basedOn w:val="1"/>
    <w:qFormat/>
    <w:uiPriority w:val="0"/>
    <w:pPr>
      <w:spacing w:beforeLines="100" w:afterLines="100" w:line="300" w:lineRule="auto"/>
      <w:ind w:firstLine="482" w:firstLineChars="200"/>
    </w:pPr>
    <w:rPr>
      <w:rFonts w:ascii="Calibri" w:hAnsi="Calibri" w:eastAsia="宋体" w:cs="Calibri"/>
      <w:b/>
      <w:bCs/>
      <w:sz w:val="24"/>
    </w:rPr>
  </w:style>
  <w:style w:type="paragraph" w:customStyle="1" w:styleId="9">
    <w:name w:val="内文１１１"/>
    <w:basedOn w:val="1"/>
    <w:qFormat/>
    <w:uiPriority w:val="0"/>
    <w:pPr>
      <w:spacing w:line="300" w:lineRule="auto"/>
      <w:ind w:firstLine="420" w:firstLineChars="200"/>
    </w:pPr>
    <w:rPr>
      <w:rFonts w:ascii="Times New Roman" w:hAnsi="Times New Roman" w:eastAsia="宋体" w:cs="Times New Roman"/>
      <w:kern w:val="0"/>
      <w:szCs w:val="21"/>
      <w:shd w:val="clear" w:color="auto" w:fill="FFFFFF"/>
    </w:rPr>
  </w:style>
  <w:style w:type="paragraph" w:customStyle="1" w:styleId="10">
    <w:name w:val="二级标题"/>
    <w:basedOn w:val="1"/>
    <w:qFormat/>
    <w:uiPriority w:val="0"/>
    <w:pPr>
      <w:spacing w:beforeLines="50" w:afterLines="50" w:line="300" w:lineRule="auto"/>
      <w:ind w:firstLine="422" w:firstLineChars="200"/>
    </w:pPr>
    <w:rPr>
      <w:rFonts w:ascii="Calibri" w:hAnsi="Calibri" w:eastAsia="宋体" w:cs="Calibri"/>
      <w:b/>
      <w:bCs/>
      <w:szCs w:val="21"/>
    </w:rPr>
  </w:style>
  <w:style w:type="paragraph" w:customStyle="1" w:styleId="11">
    <w:name w:val="作者内文"/>
    <w:basedOn w:val="5"/>
    <w:qFormat/>
    <w:uiPriority w:val="0"/>
    <w:pPr>
      <w:jc w:val="both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2025-03-10T01:47:00Z</dcterms:created>
  <dc:creator>user</dc:creator>
  <cp:lastModifiedBy>user</cp:lastModifiedBy>
  <dcterms:modified xsi:type="dcterms:W3CDTF">2025-03-10T01:48:13Z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BDFF4356646B4488BE723478F68CE80B_11</vt:lpwstr>
  </property>
  <property fmtid="{D5CDD505-2E9C-101B-9397-08002B2CF9AE}" pid="4" name="KSOTemplateDocerSaveRecord">
    <vt:lpwstr>eyJoZGlkIjoiNjJjMmU5ZjkwMjBiNWJmNDUyZjAxOGFiYTNlNDM2NzcifQ==</vt:lpwstr>
  </property>
</Properties>
</file>